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42B1" w14:textId="4606C953" w:rsidR="00BE34FF" w:rsidRDefault="00B217AB" w:rsidP="00B217AB">
      <w:pPr>
        <w:pStyle w:val="Rubrik1"/>
      </w:pPr>
      <w:r>
        <w:t xml:space="preserve">Skyddsrum </w:t>
      </w:r>
    </w:p>
    <w:p w14:paraId="388E2673" w14:textId="77777777" w:rsidR="00B217AB" w:rsidRPr="00CC2F8B" w:rsidRDefault="00B217AB" w:rsidP="00B217AB">
      <w:p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Enligt lagen (2006:545) om skyddsrum och tillhörande förordning och föreskrifter ansvarar du bland annat för att:</w:t>
      </w:r>
    </w:p>
    <w:p w14:paraId="4065D814" w14:textId="77777777" w:rsidR="00B217AB" w:rsidRPr="00CC2F8B" w:rsidRDefault="00B217AB" w:rsidP="00B217AB">
      <w:pPr>
        <w:numPr>
          <w:ilvl w:val="0"/>
          <w:numId w:val="2"/>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Ge anvisning om var skyddsrummet finns genom skyltning,</w:t>
      </w:r>
    </w:p>
    <w:p w14:paraId="1E1F49FD" w14:textId="77777777" w:rsidR="00B217AB" w:rsidRPr="00CC2F8B" w:rsidRDefault="00B217AB" w:rsidP="00B217AB">
      <w:pPr>
        <w:numPr>
          <w:ilvl w:val="0"/>
          <w:numId w:val="2"/>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I fred använda skyddsrummet på sådant sätt att det kan ställas i ordning inom 48 timmar vid höjd beredskap,</w:t>
      </w:r>
    </w:p>
    <w:p w14:paraId="316636C5" w14:textId="77777777" w:rsidR="00B217AB" w:rsidRPr="00CC2F8B" w:rsidRDefault="00B217AB" w:rsidP="00B217AB">
      <w:pPr>
        <w:numPr>
          <w:ilvl w:val="0"/>
          <w:numId w:val="2"/>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Underhålla skyddsrummet och dess utrustning,</w:t>
      </w:r>
    </w:p>
    <w:p w14:paraId="394FDE76" w14:textId="77777777" w:rsidR="00B217AB" w:rsidRPr="00CC2F8B" w:rsidRDefault="00B217AB" w:rsidP="00B217AB">
      <w:pPr>
        <w:numPr>
          <w:ilvl w:val="0"/>
          <w:numId w:val="2"/>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Inte göra ändringar eller ingrepp i skyddsrummet som kan försämra skyddsrummets funktion,</w:t>
      </w:r>
    </w:p>
    <w:p w14:paraId="481625DD" w14:textId="77777777" w:rsidR="00B217AB" w:rsidRPr="00CC2F8B" w:rsidRDefault="00B217AB" w:rsidP="00B217AB">
      <w:pPr>
        <w:numPr>
          <w:ilvl w:val="0"/>
          <w:numId w:val="2"/>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Låta allmänheten komma in i skyddsrummet vid höjd beredskap.</w:t>
      </w:r>
    </w:p>
    <w:p w14:paraId="07CE0EBD" w14:textId="77777777" w:rsidR="00B217AB" w:rsidRPr="00CC2F8B" w:rsidRDefault="00B217AB" w:rsidP="00B217AB">
      <w:pPr>
        <w:pStyle w:val="Normalwebb"/>
        <w:spacing w:line="360" w:lineRule="atLeast"/>
        <w:rPr>
          <w:rFonts w:ascii="Arial" w:hAnsi="Arial" w:cs="Arial"/>
          <w:color w:val="333333"/>
          <w:sz w:val="22"/>
          <w:szCs w:val="22"/>
        </w:rPr>
      </w:pPr>
      <w:r w:rsidRPr="00CC2F8B">
        <w:rPr>
          <w:rFonts w:ascii="Arial" w:hAnsi="Arial" w:cs="Arial"/>
          <w:color w:val="333333"/>
          <w:sz w:val="22"/>
          <w:szCs w:val="22"/>
        </w:rPr>
        <w:t>Som ägare till skyddsrum ansvarar du för att skyddsrummet kan ställas i ordning till skyddsrumsdrift inom 48 timmar, ifall regeringen beslutar om höjd beredskap.</w:t>
      </w:r>
    </w:p>
    <w:p w14:paraId="07181446" w14:textId="03A60DAD" w:rsidR="00B217AB" w:rsidRDefault="00B217AB" w:rsidP="00B217AB">
      <w:pPr>
        <w:pStyle w:val="Normalwebb"/>
        <w:spacing w:line="360" w:lineRule="atLeast"/>
        <w:rPr>
          <w:rFonts w:ascii="Arial" w:hAnsi="Arial" w:cs="Arial"/>
          <w:color w:val="333333"/>
          <w:sz w:val="22"/>
          <w:szCs w:val="22"/>
        </w:rPr>
      </w:pPr>
      <w:r w:rsidRPr="00CC2F8B">
        <w:rPr>
          <w:rFonts w:ascii="Arial" w:hAnsi="Arial" w:cs="Arial"/>
          <w:color w:val="333333"/>
          <w:sz w:val="22"/>
          <w:szCs w:val="22"/>
        </w:rPr>
        <w:t xml:space="preserve">Rent praktiskt underlättas iordningställandet om </w:t>
      </w:r>
      <w:r w:rsidR="004B7E81">
        <w:rPr>
          <w:rFonts w:ascii="Arial" w:hAnsi="Arial" w:cs="Arial"/>
          <w:color w:val="333333"/>
          <w:sz w:val="22"/>
          <w:szCs w:val="22"/>
        </w:rPr>
        <w:t>någon utsedd</w:t>
      </w:r>
      <w:r w:rsidRPr="00CC2F8B">
        <w:rPr>
          <w:rFonts w:ascii="Arial" w:hAnsi="Arial" w:cs="Arial"/>
          <w:color w:val="333333"/>
          <w:sz w:val="22"/>
          <w:szCs w:val="22"/>
        </w:rPr>
        <w:t xml:space="preserve"> representant tillsammans med andra tillgängliga personer hjälps åt. I till exempel ett flerbostadshus är det rimligt att de boende deltar i att ställa i ordning skyddsrummet. Fokus måste ligga på att snabbt tömma och iordningställa skyddsrummet och då måste alla som kan hjälpa till.</w:t>
      </w:r>
    </w:p>
    <w:p w14:paraId="3AFC8243" w14:textId="3BBD0678" w:rsidR="00003360" w:rsidRPr="00F50E35" w:rsidRDefault="00003360" w:rsidP="00B217AB">
      <w:pPr>
        <w:pStyle w:val="Normalwebb"/>
        <w:spacing w:line="360" w:lineRule="atLeast"/>
        <w:rPr>
          <w:rFonts w:ascii="Arial" w:hAnsi="Arial" w:cs="Arial"/>
          <w:sz w:val="22"/>
          <w:szCs w:val="22"/>
        </w:rPr>
      </w:pPr>
      <w:r w:rsidRPr="00F50E35">
        <w:rPr>
          <w:rFonts w:ascii="Arial" w:hAnsi="Arial" w:cs="Arial"/>
          <w:sz w:val="22"/>
          <w:szCs w:val="22"/>
        </w:rPr>
        <w:t xml:space="preserve">I och med att det är fastighetsägarens ansvar att </w:t>
      </w:r>
      <w:r w:rsidR="00F50E35" w:rsidRPr="00F50E35">
        <w:rPr>
          <w:rFonts w:ascii="Arial" w:hAnsi="Arial" w:cs="Arial"/>
          <w:sz w:val="22"/>
          <w:szCs w:val="22"/>
        </w:rPr>
        <w:t xml:space="preserve">se till att det går att </w:t>
      </w:r>
      <w:r w:rsidRPr="00F50E35">
        <w:rPr>
          <w:rFonts w:ascii="Arial" w:hAnsi="Arial" w:cs="Arial"/>
          <w:sz w:val="22"/>
          <w:szCs w:val="22"/>
        </w:rPr>
        <w:t xml:space="preserve">ställa </w:t>
      </w:r>
      <w:r w:rsidR="00F50E35" w:rsidRPr="00F50E35">
        <w:rPr>
          <w:rFonts w:ascii="Arial" w:hAnsi="Arial" w:cs="Arial"/>
          <w:sz w:val="22"/>
          <w:szCs w:val="22"/>
        </w:rPr>
        <w:t>i ordning</w:t>
      </w:r>
      <w:r w:rsidRPr="00F50E35">
        <w:rPr>
          <w:rFonts w:ascii="Arial" w:hAnsi="Arial" w:cs="Arial"/>
          <w:sz w:val="22"/>
          <w:szCs w:val="22"/>
        </w:rPr>
        <w:t xml:space="preserve"> skyddsrummet har föreningen rätt att rensa ut föremål och förrådsgrejer som tillhör de boende. Om möjligt kan man erbjuda annan tillfällig förvaringsplats. </w:t>
      </w:r>
      <w:r w:rsidR="004B7E81">
        <w:rPr>
          <w:rFonts w:ascii="Arial" w:hAnsi="Arial" w:cs="Arial"/>
          <w:sz w:val="22"/>
          <w:szCs w:val="22"/>
        </w:rPr>
        <w:t xml:space="preserve">Det är inte tillåtet att förvara saker som är tyngre än 60 kg i skyddsrummet. </w:t>
      </w:r>
    </w:p>
    <w:p w14:paraId="344F14F3" w14:textId="7491A257" w:rsidR="00B217AB" w:rsidRPr="00CC2F8B" w:rsidRDefault="00B217AB" w:rsidP="00B217AB">
      <w:p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För att du ska kunna uppfylla din skyldighet bör du ha en rutin för att skyddsrummet ska kunna göras tillgängligt under alla omständigheter, även när du själv inte har möjlighet att göra det.</w:t>
      </w:r>
      <w:r w:rsidR="004B7E81">
        <w:rPr>
          <w:rFonts w:ascii="Arial" w:eastAsia="Times New Roman" w:hAnsi="Arial" w:cs="Arial"/>
          <w:color w:val="333333"/>
          <w:lang w:eastAsia="sv-SE"/>
        </w:rPr>
        <w:t xml:space="preserve"> </w:t>
      </w:r>
    </w:p>
    <w:p w14:paraId="58E384AB" w14:textId="4416F70B" w:rsidR="00B217AB" w:rsidRPr="00CC2F8B" w:rsidRDefault="00F50E35" w:rsidP="00B217AB">
      <w:pPr>
        <w:spacing w:before="100" w:beforeAutospacing="1" w:after="100" w:afterAutospacing="1" w:line="360" w:lineRule="atLeast"/>
        <w:rPr>
          <w:rFonts w:ascii="Arial" w:eastAsia="Times New Roman" w:hAnsi="Arial" w:cs="Arial"/>
          <w:color w:val="333333"/>
          <w:lang w:eastAsia="sv-SE"/>
        </w:rPr>
      </w:pPr>
      <w:r>
        <w:rPr>
          <w:rFonts w:ascii="Arial" w:eastAsia="Times New Roman" w:hAnsi="Arial" w:cs="Arial"/>
          <w:color w:val="333333"/>
          <w:lang w:eastAsia="sv-SE"/>
        </w:rPr>
        <w:t>Man</w:t>
      </w:r>
      <w:r w:rsidR="00B217AB" w:rsidRPr="00CC2F8B">
        <w:rPr>
          <w:rFonts w:ascii="Arial" w:eastAsia="Times New Roman" w:hAnsi="Arial" w:cs="Arial"/>
          <w:color w:val="333333"/>
          <w:lang w:eastAsia="sv-SE"/>
        </w:rPr>
        <w:t xml:space="preserve"> kan i förväg utse någon, exempelvis en fastighetsskötare eller annan person, som är ansvarig för att låsa upp eventuella låsta portar och dörrar som leder till skyddsrummet.</w:t>
      </w:r>
    </w:p>
    <w:p w14:paraId="41CE69F7" w14:textId="77777777" w:rsidR="00B217AB" w:rsidRPr="00CC2F8B" w:rsidRDefault="00B217AB" w:rsidP="00B217AB">
      <w:pPr>
        <w:pStyle w:val="Rubrik3"/>
        <w:spacing w:line="450" w:lineRule="atLeast"/>
        <w:rPr>
          <w:rFonts w:ascii="Arial" w:hAnsi="Arial" w:cs="Arial"/>
          <w:color w:val="333333"/>
          <w:sz w:val="22"/>
          <w:szCs w:val="22"/>
        </w:rPr>
      </w:pPr>
      <w:r w:rsidRPr="00CC2F8B">
        <w:rPr>
          <w:rFonts w:ascii="Arial" w:hAnsi="Arial" w:cs="Arial"/>
          <w:color w:val="333333"/>
          <w:sz w:val="22"/>
          <w:szCs w:val="22"/>
        </w:rPr>
        <w:t>Så här ställs skyddsrummet i ordning:</w:t>
      </w:r>
    </w:p>
    <w:p w14:paraId="26C40CD6" w14:textId="77777777" w:rsidR="00B217AB" w:rsidRPr="00CC2F8B" w:rsidRDefault="00B217AB" w:rsidP="00B217AB">
      <w:pPr>
        <w:numPr>
          <w:ilvl w:val="0"/>
          <w:numId w:val="3"/>
        </w:numPr>
        <w:spacing w:before="100" w:beforeAutospacing="1" w:after="100" w:afterAutospacing="1" w:line="360" w:lineRule="atLeast"/>
        <w:rPr>
          <w:rFonts w:ascii="Arial" w:hAnsi="Arial" w:cs="Arial"/>
          <w:color w:val="333333"/>
        </w:rPr>
      </w:pPr>
      <w:r w:rsidRPr="00CC2F8B">
        <w:rPr>
          <w:rFonts w:ascii="Arial" w:hAnsi="Arial" w:cs="Arial"/>
          <w:color w:val="333333"/>
        </w:rPr>
        <w:t>Töm skyddsrummet på föremål och inredning som hör till användningen i fredstid. Dessa får inte vara kvar vid skyddsrumsdrift.</w:t>
      </w:r>
    </w:p>
    <w:p w14:paraId="4A2D3AFE" w14:textId="77777777" w:rsidR="00B217AB" w:rsidRPr="00CC2F8B" w:rsidRDefault="00B217AB" w:rsidP="00B217AB">
      <w:pPr>
        <w:numPr>
          <w:ilvl w:val="0"/>
          <w:numId w:val="3"/>
        </w:numPr>
        <w:spacing w:before="100" w:beforeAutospacing="1" w:after="100" w:afterAutospacing="1" w:line="360" w:lineRule="atLeast"/>
        <w:rPr>
          <w:rFonts w:ascii="Arial" w:hAnsi="Arial" w:cs="Arial"/>
          <w:color w:val="333333"/>
        </w:rPr>
      </w:pPr>
      <w:r w:rsidRPr="00CC2F8B">
        <w:rPr>
          <w:rFonts w:ascii="Arial" w:hAnsi="Arial" w:cs="Arial"/>
          <w:color w:val="333333"/>
        </w:rPr>
        <w:t>Fredsinredningen, till exempel tillfälliga innerväggar, förrådsväggar och dörrar, ska kunna tas bort med de verktyg som ingår i skyddsrumsutrustningen.</w:t>
      </w:r>
    </w:p>
    <w:p w14:paraId="443D0687" w14:textId="77777777" w:rsidR="00B217AB" w:rsidRPr="00CC2F8B" w:rsidRDefault="00B217AB" w:rsidP="00B217AB">
      <w:pPr>
        <w:numPr>
          <w:ilvl w:val="0"/>
          <w:numId w:val="3"/>
        </w:numPr>
        <w:spacing w:before="100" w:beforeAutospacing="1" w:after="100" w:afterAutospacing="1" w:line="360" w:lineRule="atLeast"/>
        <w:rPr>
          <w:rFonts w:ascii="Arial" w:hAnsi="Arial" w:cs="Arial"/>
          <w:color w:val="333333"/>
        </w:rPr>
      </w:pPr>
      <w:r w:rsidRPr="00CC2F8B">
        <w:rPr>
          <w:rFonts w:ascii="Arial" w:hAnsi="Arial" w:cs="Arial"/>
          <w:color w:val="333333"/>
        </w:rPr>
        <w:lastRenderedPageBreak/>
        <w:t>Se till att in- och utrymningsvägarna inte är blockerade eller försämrade.</w:t>
      </w:r>
    </w:p>
    <w:p w14:paraId="7430443A" w14:textId="77777777" w:rsidR="00B217AB" w:rsidRPr="00CC2F8B" w:rsidRDefault="00B217AB" w:rsidP="00B217AB">
      <w:pPr>
        <w:numPr>
          <w:ilvl w:val="0"/>
          <w:numId w:val="3"/>
        </w:numPr>
        <w:spacing w:before="100" w:beforeAutospacing="1" w:after="100" w:afterAutospacing="1" w:line="360" w:lineRule="atLeast"/>
        <w:rPr>
          <w:rFonts w:ascii="Arial" w:hAnsi="Arial" w:cs="Arial"/>
          <w:color w:val="333333"/>
        </w:rPr>
      </w:pPr>
      <w:r w:rsidRPr="00CC2F8B">
        <w:rPr>
          <w:rFonts w:ascii="Arial" w:hAnsi="Arial" w:cs="Arial"/>
          <w:color w:val="333333"/>
        </w:rPr>
        <w:t>Ta fram skyddsrumsdörrar om de är inbyggda.</w:t>
      </w:r>
    </w:p>
    <w:p w14:paraId="7AB66771" w14:textId="094C95D2" w:rsidR="00B217AB" w:rsidRPr="00CC2F8B" w:rsidRDefault="00B217AB" w:rsidP="00B217AB">
      <w:pPr>
        <w:numPr>
          <w:ilvl w:val="0"/>
          <w:numId w:val="3"/>
        </w:numPr>
        <w:spacing w:before="100" w:beforeAutospacing="1" w:after="100" w:afterAutospacing="1" w:line="360" w:lineRule="atLeast"/>
        <w:rPr>
          <w:rFonts w:ascii="Arial" w:hAnsi="Arial" w:cs="Arial"/>
          <w:color w:val="333333"/>
        </w:rPr>
      </w:pPr>
      <w:r w:rsidRPr="00CC2F8B">
        <w:rPr>
          <w:rFonts w:ascii="Arial" w:hAnsi="Arial" w:cs="Arial"/>
          <w:color w:val="333333"/>
        </w:rPr>
        <w:t>Montera utrustning och komponenter som hör till skyddsrumsdriften enligt deras medföljande instruktioner</w:t>
      </w:r>
      <w:r w:rsidR="004B7E81">
        <w:rPr>
          <w:rFonts w:ascii="Arial" w:hAnsi="Arial" w:cs="Arial"/>
          <w:color w:val="333333"/>
        </w:rPr>
        <w:t xml:space="preserve"> (</w:t>
      </w:r>
      <w:r w:rsidR="00F50E35">
        <w:rPr>
          <w:rFonts w:ascii="Arial" w:hAnsi="Arial" w:cs="Arial"/>
          <w:color w:val="333333"/>
        </w:rPr>
        <w:t>ventilation,</w:t>
      </w:r>
      <w:r w:rsidR="004B7E81">
        <w:rPr>
          <w:rFonts w:ascii="Arial" w:hAnsi="Arial" w:cs="Arial"/>
          <w:color w:val="333333"/>
        </w:rPr>
        <w:t xml:space="preserve"> skyddsplåtar, tätningslister, </w:t>
      </w:r>
      <w:proofErr w:type="gramStart"/>
      <w:r w:rsidR="004B7E81">
        <w:rPr>
          <w:rFonts w:ascii="Arial" w:hAnsi="Arial" w:cs="Arial"/>
          <w:color w:val="333333"/>
        </w:rPr>
        <w:t>m.m.</w:t>
      </w:r>
      <w:proofErr w:type="gramEnd"/>
      <w:r w:rsidR="004B7E81">
        <w:rPr>
          <w:rFonts w:ascii="Arial" w:hAnsi="Arial" w:cs="Arial"/>
          <w:color w:val="333333"/>
        </w:rPr>
        <w:t>)</w:t>
      </w:r>
    </w:p>
    <w:p w14:paraId="42AB5C5A" w14:textId="77777777" w:rsidR="00B217AB" w:rsidRPr="00CC2F8B" w:rsidRDefault="00B217AB" w:rsidP="00B217AB">
      <w:pPr>
        <w:numPr>
          <w:ilvl w:val="0"/>
          <w:numId w:val="3"/>
        </w:numPr>
        <w:spacing w:before="100" w:beforeAutospacing="1" w:after="100" w:afterAutospacing="1" w:line="360" w:lineRule="atLeast"/>
        <w:rPr>
          <w:rFonts w:ascii="Arial" w:hAnsi="Arial" w:cs="Arial"/>
          <w:color w:val="333333"/>
        </w:rPr>
      </w:pPr>
      <w:r w:rsidRPr="00CC2F8B">
        <w:rPr>
          <w:rFonts w:ascii="Arial" w:hAnsi="Arial" w:cs="Arial"/>
          <w:color w:val="333333"/>
        </w:rPr>
        <w:t xml:space="preserve">Koppla bort </w:t>
      </w:r>
      <w:proofErr w:type="spellStart"/>
      <w:r w:rsidRPr="00CC2F8B">
        <w:rPr>
          <w:rFonts w:ascii="Arial" w:hAnsi="Arial" w:cs="Arial"/>
          <w:color w:val="333333"/>
        </w:rPr>
        <w:t>elcentral</w:t>
      </w:r>
      <w:proofErr w:type="spellEnd"/>
      <w:r w:rsidRPr="00CC2F8B">
        <w:rPr>
          <w:rFonts w:ascii="Arial" w:hAnsi="Arial" w:cs="Arial"/>
          <w:color w:val="333333"/>
        </w:rPr>
        <w:t xml:space="preserve"> för fredsbruk om sådan finns.</w:t>
      </w:r>
    </w:p>
    <w:p w14:paraId="4302BDBD" w14:textId="77777777" w:rsidR="00B217AB" w:rsidRPr="00CC2F8B" w:rsidRDefault="00B217AB" w:rsidP="00B217AB">
      <w:pPr>
        <w:numPr>
          <w:ilvl w:val="0"/>
          <w:numId w:val="3"/>
        </w:numPr>
        <w:spacing w:before="100" w:beforeAutospacing="1" w:after="100" w:afterAutospacing="1" w:line="360" w:lineRule="atLeast"/>
        <w:rPr>
          <w:rFonts w:ascii="Arial" w:hAnsi="Arial" w:cs="Arial"/>
          <w:color w:val="333333"/>
        </w:rPr>
      </w:pPr>
      <w:r w:rsidRPr="00CC2F8B">
        <w:rPr>
          <w:rFonts w:ascii="Arial" w:hAnsi="Arial" w:cs="Arial"/>
          <w:color w:val="333333"/>
        </w:rPr>
        <w:t>Fyll upp vattenkärlen.</w:t>
      </w:r>
    </w:p>
    <w:p w14:paraId="5B35DBB8" w14:textId="77777777" w:rsidR="00B217AB" w:rsidRPr="00CC2F8B" w:rsidRDefault="00B217AB" w:rsidP="00B217AB">
      <w:pPr>
        <w:numPr>
          <w:ilvl w:val="0"/>
          <w:numId w:val="3"/>
        </w:numPr>
        <w:spacing w:before="100" w:beforeAutospacing="1" w:after="100" w:afterAutospacing="1" w:line="360" w:lineRule="atLeast"/>
        <w:rPr>
          <w:rFonts w:ascii="Arial" w:hAnsi="Arial" w:cs="Arial"/>
          <w:color w:val="333333"/>
        </w:rPr>
      </w:pPr>
      <w:r w:rsidRPr="00CC2F8B">
        <w:rPr>
          <w:rFonts w:ascii="Arial" w:hAnsi="Arial" w:cs="Arial"/>
          <w:color w:val="333333"/>
        </w:rPr>
        <w:t>Stäng ventil i golvbrunn eller ventilgrop.</w:t>
      </w:r>
    </w:p>
    <w:p w14:paraId="3C3AF670" w14:textId="77777777" w:rsidR="00B217AB" w:rsidRPr="00CC2F8B" w:rsidRDefault="00B217AB" w:rsidP="00B217AB">
      <w:pPr>
        <w:numPr>
          <w:ilvl w:val="0"/>
          <w:numId w:val="3"/>
        </w:numPr>
        <w:spacing w:before="100" w:beforeAutospacing="1" w:after="100" w:afterAutospacing="1" w:line="360" w:lineRule="atLeast"/>
        <w:rPr>
          <w:rFonts w:ascii="Arial" w:hAnsi="Arial" w:cs="Arial"/>
          <w:color w:val="333333"/>
        </w:rPr>
      </w:pPr>
      <w:r w:rsidRPr="00CC2F8B">
        <w:rPr>
          <w:rFonts w:ascii="Arial" w:hAnsi="Arial" w:cs="Arial"/>
          <w:color w:val="333333"/>
        </w:rPr>
        <w:t>Montera upp toalettutrymmen och ställ in toalettkärlen på respektive plats.</w:t>
      </w:r>
    </w:p>
    <w:p w14:paraId="3D0D034D" w14:textId="77777777" w:rsidR="00B217AB" w:rsidRPr="00CC2F8B" w:rsidRDefault="00B217AB" w:rsidP="00B217AB">
      <w:pPr>
        <w:pStyle w:val="Normalwebb"/>
        <w:spacing w:line="360" w:lineRule="atLeast"/>
        <w:rPr>
          <w:rFonts w:ascii="Arial" w:hAnsi="Arial" w:cs="Arial"/>
          <w:color w:val="333333"/>
          <w:sz w:val="22"/>
          <w:szCs w:val="22"/>
        </w:rPr>
      </w:pPr>
      <w:r w:rsidRPr="00CC2F8B">
        <w:rPr>
          <w:rFonts w:ascii="Arial" w:hAnsi="Arial" w:cs="Arial"/>
          <w:color w:val="333333"/>
          <w:sz w:val="22"/>
          <w:szCs w:val="22"/>
        </w:rPr>
        <w:t>Om skyddsrummet har en ritning över hur det ska ställas i ordning ska den följas.</w:t>
      </w:r>
    </w:p>
    <w:p w14:paraId="374467EE" w14:textId="77777777" w:rsidR="00B217AB" w:rsidRPr="00CC2F8B" w:rsidRDefault="00B217AB" w:rsidP="00B217AB">
      <w:pPr>
        <w:pStyle w:val="Normalwebb"/>
        <w:spacing w:line="360" w:lineRule="atLeast"/>
        <w:rPr>
          <w:rFonts w:ascii="Arial" w:hAnsi="Arial" w:cs="Arial"/>
          <w:color w:val="333333"/>
          <w:sz w:val="22"/>
          <w:szCs w:val="22"/>
        </w:rPr>
      </w:pPr>
      <w:r w:rsidRPr="00CC2F8B">
        <w:rPr>
          <w:rFonts w:ascii="Arial" w:hAnsi="Arial" w:cs="Arial"/>
          <w:color w:val="333333"/>
          <w:sz w:val="22"/>
          <w:szCs w:val="22"/>
        </w:rPr>
        <w:t>För att övertryck ska uppnås i skyddsrummet är det viktigt att skyddsrummet blir tätt. Vid skyddsrumsdrift uppstår övertryck i skyddsrummet och de automatiska övertrycksventilerna öppnas så att förbrukad luft kan släppas ut.</w:t>
      </w:r>
    </w:p>
    <w:p w14:paraId="0D663FC9" w14:textId="790B554D" w:rsidR="00B217AB" w:rsidRPr="00984238" w:rsidRDefault="00B217AB" w:rsidP="00984238">
      <w:pPr>
        <w:pStyle w:val="Normalwebb"/>
        <w:spacing w:line="360" w:lineRule="atLeast"/>
        <w:rPr>
          <w:rFonts w:ascii="Arial" w:hAnsi="Arial" w:cs="Arial"/>
          <w:color w:val="333333"/>
          <w:sz w:val="22"/>
          <w:szCs w:val="22"/>
        </w:rPr>
      </w:pPr>
      <w:r w:rsidRPr="00CC2F8B">
        <w:rPr>
          <w:rFonts w:ascii="Arial" w:hAnsi="Arial" w:cs="Arial"/>
          <w:color w:val="333333"/>
          <w:sz w:val="22"/>
          <w:szCs w:val="22"/>
        </w:rPr>
        <w:t>I en krigssituation får du vara beredd på att det kan vara avbrott i exempelvis vatten-, el- och värmeförsörjningen till skyddsrummet.</w:t>
      </w:r>
      <w:r w:rsidR="00984238">
        <w:rPr>
          <w:rFonts w:ascii="Arial" w:hAnsi="Arial" w:cs="Arial"/>
          <w:color w:val="333333"/>
          <w:sz w:val="22"/>
          <w:szCs w:val="22"/>
        </w:rPr>
        <w:t xml:space="preserve"> Skyddsrum i Sverige är utformade så att det avsedda antalet personer ska kunna vistas där kontinuerligt i minst 3 dygn.</w:t>
      </w:r>
    </w:p>
    <w:p w14:paraId="5FECDE8C" w14:textId="77777777" w:rsidR="00B217AB" w:rsidRPr="00CC2F8B" w:rsidRDefault="00B217AB" w:rsidP="00B217AB">
      <w:p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Saker som kan vara bra att ta med sig, utgå från egna behov:</w:t>
      </w:r>
    </w:p>
    <w:p w14:paraId="1D228FD5"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Ficklampa</w:t>
      </w:r>
    </w:p>
    <w:p w14:paraId="51F4923B"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Vatten (i flaska)</w:t>
      </w:r>
    </w:p>
    <w:p w14:paraId="2E9AAF96"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Mat som tål rumstemperatur och som inte behöver tillagas</w:t>
      </w:r>
    </w:p>
    <w:p w14:paraId="7F4ED246"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Hygienartiklar</w:t>
      </w:r>
    </w:p>
    <w:p w14:paraId="0DE5BDE5"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Toalettpapper</w:t>
      </w:r>
    </w:p>
    <w:p w14:paraId="41B2B469"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Mediciner</w:t>
      </w:r>
    </w:p>
    <w:p w14:paraId="7FBFFF26"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Första hjälpen-väska</w:t>
      </w:r>
    </w:p>
    <w:p w14:paraId="03AC614D"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Varma kläder</w:t>
      </w:r>
    </w:p>
    <w:p w14:paraId="071D6A45"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Sittunderlag</w:t>
      </w:r>
    </w:p>
    <w:p w14:paraId="0E827B63"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Värdehandlingar (Id-kort/körkort, kontanter, kontokort)</w:t>
      </w:r>
    </w:p>
    <w:p w14:paraId="3EC43FC9"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Nycklar</w:t>
      </w:r>
    </w:p>
    <w:p w14:paraId="09CFCC0D" w14:textId="77777777" w:rsidR="00B217AB" w:rsidRPr="00CC2F8B" w:rsidRDefault="00B217AB" w:rsidP="00B217AB">
      <w:pPr>
        <w:numPr>
          <w:ilvl w:val="0"/>
          <w:numId w:val="1"/>
        </w:numPr>
        <w:spacing w:before="100" w:beforeAutospacing="1" w:after="100" w:afterAutospacing="1" w:line="360" w:lineRule="atLeast"/>
        <w:rPr>
          <w:rFonts w:ascii="Arial" w:eastAsia="Times New Roman" w:hAnsi="Arial" w:cs="Arial"/>
          <w:color w:val="333333"/>
          <w:lang w:eastAsia="sv-SE"/>
        </w:rPr>
      </w:pPr>
      <w:r w:rsidRPr="00CC2F8B">
        <w:rPr>
          <w:rFonts w:ascii="Arial" w:eastAsia="Times New Roman" w:hAnsi="Arial" w:cs="Arial"/>
          <w:color w:val="333333"/>
          <w:lang w:eastAsia="sv-SE"/>
        </w:rPr>
        <w:t xml:space="preserve">Mobiltelefon + laddare eller </w:t>
      </w:r>
      <w:proofErr w:type="spellStart"/>
      <w:r w:rsidRPr="00CC2F8B">
        <w:rPr>
          <w:rFonts w:ascii="Arial" w:eastAsia="Times New Roman" w:hAnsi="Arial" w:cs="Arial"/>
          <w:color w:val="333333"/>
          <w:lang w:eastAsia="sv-SE"/>
        </w:rPr>
        <w:t>powerbank</w:t>
      </w:r>
      <w:proofErr w:type="spellEnd"/>
    </w:p>
    <w:p w14:paraId="68589023" w14:textId="289E8601" w:rsidR="00B217AB" w:rsidRPr="00CC2F8B" w:rsidRDefault="00B217AB" w:rsidP="00CC2F8B">
      <w:pPr>
        <w:spacing w:before="100" w:beforeAutospacing="1" w:after="100" w:afterAutospacing="1" w:line="360" w:lineRule="atLeast"/>
        <w:rPr>
          <w:rFonts w:ascii="Arial" w:hAnsi="Arial" w:cs="Arial"/>
        </w:rPr>
      </w:pPr>
    </w:p>
    <w:p w14:paraId="64878E6E" w14:textId="15ADB861" w:rsidR="00B217AB" w:rsidRPr="00CC2F8B" w:rsidRDefault="00B217AB" w:rsidP="00CC2F8B">
      <w:pPr>
        <w:spacing w:before="100" w:beforeAutospacing="1" w:after="100" w:afterAutospacing="1" w:line="360" w:lineRule="atLeast"/>
        <w:rPr>
          <w:rFonts w:ascii="Arial" w:hAnsi="Arial" w:cs="Arial"/>
        </w:rPr>
      </w:pPr>
      <w:r w:rsidRPr="00CC2F8B">
        <w:rPr>
          <w:rFonts w:ascii="Arial" w:hAnsi="Arial" w:cs="Arial"/>
          <w:color w:val="333333"/>
          <w:shd w:val="clear" w:color="auto" w:fill="FFFFFF"/>
        </w:rPr>
        <w:t xml:space="preserve">Det är okej att skyddsrummen är låsta i fredstid, men vid höjd beredskap är </w:t>
      </w:r>
      <w:r w:rsidR="004B7E81">
        <w:rPr>
          <w:rFonts w:ascii="Arial" w:hAnsi="Arial" w:cs="Arial"/>
          <w:color w:val="333333"/>
          <w:shd w:val="clear" w:color="auto" w:fill="FFFFFF"/>
        </w:rPr>
        <w:t>fastighetsägaren eller nyttjanderättsägaren</w:t>
      </w:r>
      <w:r w:rsidRPr="00CC2F8B">
        <w:rPr>
          <w:rFonts w:ascii="Arial" w:hAnsi="Arial" w:cs="Arial"/>
          <w:color w:val="333333"/>
          <w:shd w:val="clear" w:color="auto" w:fill="FFFFFF"/>
        </w:rPr>
        <w:t xml:space="preserve"> till en byggnad eller annan anläggning där det finns ett skyddsrum skyldig att öppna upp in till skyddsrummet samt låsa upp eventuella låsta portar och dörrar som leder till skyddsrummet.</w:t>
      </w:r>
    </w:p>
    <w:sectPr w:rsidR="00B217AB" w:rsidRPr="00CC2F8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8AE4" w14:textId="77777777" w:rsidR="00CC2F8B" w:rsidRDefault="00CC2F8B" w:rsidP="00CC2F8B">
      <w:pPr>
        <w:spacing w:after="0" w:line="240" w:lineRule="auto"/>
      </w:pPr>
      <w:r>
        <w:separator/>
      </w:r>
    </w:p>
  </w:endnote>
  <w:endnote w:type="continuationSeparator" w:id="0">
    <w:p w14:paraId="76739A99" w14:textId="77777777" w:rsidR="00CC2F8B" w:rsidRDefault="00CC2F8B" w:rsidP="00CC2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4812" w14:textId="77777777" w:rsidR="00CC2F8B" w:rsidRDefault="00CC2F8B" w:rsidP="00CC2F8B">
      <w:pPr>
        <w:spacing w:after="0" w:line="240" w:lineRule="auto"/>
      </w:pPr>
      <w:r>
        <w:separator/>
      </w:r>
    </w:p>
  </w:footnote>
  <w:footnote w:type="continuationSeparator" w:id="0">
    <w:p w14:paraId="48ADC3BE" w14:textId="77777777" w:rsidR="00CC2F8B" w:rsidRDefault="00CC2F8B" w:rsidP="00CC2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AB5B" w14:textId="5AE54852" w:rsidR="00CC2F8B" w:rsidRDefault="00CC2F8B">
    <w:pPr>
      <w:pStyle w:val="Sidhuvud"/>
    </w:pPr>
    <w:r>
      <w:t>202</w:t>
    </w:r>
    <w:r w:rsidR="004B7E8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737F"/>
    <w:multiLevelType w:val="multilevel"/>
    <w:tmpl w:val="5A8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370"/>
    <w:multiLevelType w:val="multilevel"/>
    <w:tmpl w:val="AE1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B664E2"/>
    <w:multiLevelType w:val="multilevel"/>
    <w:tmpl w:val="09F6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188531">
    <w:abstractNumId w:val="0"/>
  </w:num>
  <w:num w:numId="2" w16cid:durableId="441876362">
    <w:abstractNumId w:val="1"/>
  </w:num>
  <w:num w:numId="3" w16cid:durableId="1538002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AB"/>
    <w:rsid w:val="00003360"/>
    <w:rsid w:val="002813BE"/>
    <w:rsid w:val="004B7E81"/>
    <w:rsid w:val="006D4162"/>
    <w:rsid w:val="00984238"/>
    <w:rsid w:val="00AC6FF9"/>
    <w:rsid w:val="00B217AB"/>
    <w:rsid w:val="00BE34FF"/>
    <w:rsid w:val="00CC2F8B"/>
    <w:rsid w:val="00F50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6530"/>
  <w15:chartTrackingRefBased/>
  <w15:docId w15:val="{B55ECBD2-2F7B-4A85-865A-1C7E2C6F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217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217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217A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B217A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217AB"/>
    <w:rPr>
      <w:rFonts w:asciiTheme="majorHAnsi" w:eastAsiaTheme="majorEastAsia" w:hAnsiTheme="majorHAnsi" w:cstheme="majorBidi"/>
      <w:color w:val="1F3763" w:themeColor="accent1" w:themeShade="7F"/>
      <w:sz w:val="24"/>
      <w:szCs w:val="24"/>
    </w:rPr>
  </w:style>
  <w:style w:type="paragraph" w:styleId="Sidhuvud">
    <w:name w:val="header"/>
    <w:basedOn w:val="Normal"/>
    <w:link w:val="SidhuvudChar"/>
    <w:uiPriority w:val="99"/>
    <w:unhideWhenUsed/>
    <w:rsid w:val="00CC2F8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C2F8B"/>
  </w:style>
  <w:style w:type="paragraph" w:styleId="Sidfot">
    <w:name w:val="footer"/>
    <w:basedOn w:val="Normal"/>
    <w:link w:val="SidfotChar"/>
    <w:uiPriority w:val="99"/>
    <w:unhideWhenUsed/>
    <w:rsid w:val="00CC2F8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C2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94030">
      <w:bodyDiv w:val="1"/>
      <w:marLeft w:val="0"/>
      <w:marRight w:val="0"/>
      <w:marTop w:val="0"/>
      <w:marBottom w:val="0"/>
      <w:divBdr>
        <w:top w:val="none" w:sz="0" w:space="0" w:color="auto"/>
        <w:left w:val="none" w:sz="0" w:space="0" w:color="auto"/>
        <w:bottom w:val="none" w:sz="0" w:space="0" w:color="auto"/>
        <w:right w:val="none" w:sz="0" w:space="0" w:color="auto"/>
      </w:divBdr>
    </w:div>
    <w:div w:id="577204220">
      <w:bodyDiv w:val="1"/>
      <w:marLeft w:val="0"/>
      <w:marRight w:val="0"/>
      <w:marTop w:val="0"/>
      <w:marBottom w:val="0"/>
      <w:divBdr>
        <w:top w:val="none" w:sz="0" w:space="0" w:color="auto"/>
        <w:left w:val="none" w:sz="0" w:space="0" w:color="auto"/>
        <w:bottom w:val="none" w:sz="0" w:space="0" w:color="auto"/>
        <w:right w:val="none" w:sz="0" w:space="0" w:color="auto"/>
      </w:divBdr>
    </w:div>
    <w:div w:id="594242009">
      <w:bodyDiv w:val="1"/>
      <w:marLeft w:val="0"/>
      <w:marRight w:val="0"/>
      <w:marTop w:val="0"/>
      <w:marBottom w:val="0"/>
      <w:divBdr>
        <w:top w:val="none" w:sz="0" w:space="0" w:color="auto"/>
        <w:left w:val="none" w:sz="0" w:space="0" w:color="auto"/>
        <w:bottom w:val="none" w:sz="0" w:space="0" w:color="auto"/>
        <w:right w:val="none" w:sz="0" w:space="0" w:color="auto"/>
      </w:divBdr>
    </w:div>
    <w:div w:id="67530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584</Words>
  <Characters>3096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Riksbyggen</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Lisa</dc:creator>
  <cp:keywords/>
  <dc:description/>
  <cp:lastModifiedBy>Lindberg Lisa</cp:lastModifiedBy>
  <cp:revision>5</cp:revision>
  <cp:lastPrinted>2025-06-09T15:54:00Z</cp:lastPrinted>
  <dcterms:created xsi:type="dcterms:W3CDTF">2025-06-09T15:48:00Z</dcterms:created>
  <dcterms:modified xsi:type="dcterms:W3CDTF">2026-03-04T05:42:00Z</dcterms:modified>
</cp:coreProperties>
</file>